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D40EA3" w14:paraId="319C2E2C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69E46D7" w14:textId="77777777" w:rsidR="00A77B3E" w:rsidRDefault="00000000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14:paraId="31109141" w14:textId="77777777" w:rsidR="00A77B3E" w:rsidRDefault="00A77B3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14:paraId="63A13ADC" w14:textId="7EADE97C" w:rsidR="00A77B3E" w:rsidRDefault="00000000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1</w:t>
            </w:r>
            <w:r w:rsidR="00261E29">
              <w:rPr>
                <w:sz w:val="20"/>
              </w:rPr>
              <w:t>8</w:t>
            </w:r>
            <w:r>
              <w:rPr>
                <w:sz w:val="20"/>
              </w:rPr>
              <w:t xml:space="preserve"> października 2022 r.</w:t>
            </w:r>
          </w:p>
          <w:p w14:paraId="3B5BF85E" w14:textId="77777777" w:rsidR="00A77B3E" w:rsidRDefault="00000000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14:paraId="5253FDF2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  <w:p w14:paraId="7B4217E9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14:paraId="4FA41072" w14:textId="77777777" w:rsidR="00A77B3E" w:rsidRDefault="00A77B3E"/>
    <w:p w14:paraId="6417C3AC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Powiatu Pszczyńskiego</w:t>
      </w:r>
    </w:p>
    <w:p w14:paraId="7EBA8AA7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30 listopada 2022 r.</w:t>
      </w:r>
    </w:p>
    <w:p w14:paraId="55661B75" w14:textId="77777777" w:rsidR="00A77B3E" w:rsidRDefault="00000000">
      <w:pPr>
        <w:keepNext/>
        <w:spacing w:after="480"/>
        <w:jc w:val="center"/>
      </w:pPr>
      <w:r>
        <w:rPr>
          <w:b/>
        </w:rPr>
        <w:t>w sprawie ustalenia stawek opłat za usunięcie pojazdu z drogi na obszarze Powiatu Pszczyńskiego i jego przechowywanie na parkingu strzeżonym oraz wysokości kosztów w przypadku odstąpienia od usunięcia pojazdu w roku 2023</w:t>
      </w:r>
    </w:p>
    <w:p w14:paraId="49383BD5" w14:textId="77777777" w:rsidR="00A77B3E" w:rsidRDefault="00000000">
      <w:pPr>
        <w:keepLines/>
        <w:spacing w:before="120" w:after="120"/>
        <w:ind w:firstLine="227"/>
      </w:pPr>
      <w:r>
        <w:t>Na podstawie art. 12 pkt 11 ustawy z dnia 5 czerwca 1998 r. o samorządzie powiatowym</w:t>
      </w:r>
      <w:r>
        <w:br/>
        <w:t>(</w:t>
      </w:r>
      <w:proofErr w:type="spellStart"/>
      <w:r>
        <w:t>t.j</w:t>
      </w:r>
      <w:proofErr w:type="spellEnd"/>
      <w:r>
        <w:t>. Dz. U. z 2022r., poz. 1526) oraz art. 130a ustawy z dnia 20 czerwca 1997 r. Prawo o ruchu drogowym</w:t>
      </w:r>
      <w:r>
        <w:br/>
        <w:t>(</w:t>
      </w:r>
      <w:proofErr w:type="spellStart"/>
      <w:r>
        <w:t>t.j</w:t>
      </w:r>
      <w:proofErr w:type="spellEnd"/>
      <w:r>
        <w:t>. Dz. U. z 2022 r., poz. 988 z </w:t>
      </w:r>
      <w:proofErr w:type="spellStart"/>
      <w:r>
        <w:t>późn</w:t>
      </w:r>
      <w:proofErr w:type="spellEnd"/>
      <w:r>
        <w:t>. zm.)</w:t>
      </w:r>
    </w:p>
    <w:p w14:paraId="0D5C3C8A" w14:textId="77777777" w:rsidR="00A77B3E" w:rsidRDefault="00000000">
      <w:pPr>
        <w:spacing w:before="120" w:after="120"/>
        <w:jc w:val="center"/>
        <w:rPr>
          <w:b/>
        </w:rPr>
      </w:pPr>
      <w:r>
        <w:rPr>
          <w:b/>
        </w:rPr>
        <w:t>Rada Powiatu</w:t>
      </w:r>
      <w:r>
        <w:rPr>
          <w:b/>
        </w:rPr>
        <w:br/>
        <w:t>uchwala:</w:t>
      </w:r>
    </w:p>
    <w:p w14:paraId="268B2BAA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Ustalić opłatę za usunięcie pojazdu z drogi w roku 2023 w wysokości (brutto):</w:t>
      </w:r>
    </w:p>
    <w:p w14:paraId="4416CEB5" w14:textId="77777777" w:rsidR="00A77B3E" w:rsidRDefault="00000000">
      <w:pPr>
        <w:spacing w:before="120" w:after="120"/>
        <w:ind w:left="340" w:hanging="227"/>
      </w:pPr>
      <w:r>
        <w:t>1) rower lub motorower - 110 zł,</w:t>
      </w:r>
    </w:p>
    <w:p w14:paraId="3A04C734" w14:textId="77777777" w:rsidR="00A77B3E" w:rsidRDefault="00000000">
      <w:pPr>
        <w:spacing w:before="120" w:after="120"/>
        <w:ind w:left="340" w:hanging="227"/>
      </w:pPr>
      <w:r>
        <w:t>2) motocykl - 218 zł,</w:t>
      </w:r>
    </w:p>
    <w:p w14:paraId="645ADA60" w14:textId="77777777" w:rsidR="00A77B3E" w:rsidRDefault="00000000">
      <w:pPr>
        <w:spacing w:before="120" w:after="120"/>
        <w:ind w:left="340" w:hanging="227"/>
      </w:pPr>
      <w:r>
        <w:t>3) pojazd o dopuszczalnej masie całkowitej do 3,5 t - 307,50 zł,</w:t>
      </w:r>
    </w:p>
    <w:p w14:paraId="0C786F77" w14:textId="77777777" w:rsidR="00A77B3E" w:rsidRDefault="00000000">
      <w:pPr>
        <w:spacing w:before="120" w:after="120"/>
        <w:ind w:left="340" w:hanging="227"/>
      </w:pPr>
      <w:r>
        <w:t>4) pojazd o dopuszczalnej masie całkowitej powyżej 3,5 t do 7,5 t - 594 zł,</w:t>
      </w:r>
    </w:p>
    <w:p w14:paraId="0358F2DD" w14:textId="77777777" w:rsidR="00A77B3E" w:rsidRDefault="00000000">
      <w:pPr>
        <w:spacing w:before="120" w:after="120"/>
        <w:ind w:left="340" w:hanging="227"/>
      </w:pPr>
      <w:r>
        <w:t>5) pojazd o dopuszczalnej masie całkowitej powyżej 7,5 t do 16 t - 841 zł,</w:t>
      </w:r>
    </w:p>
    <w:p w14:paraId="0669B878" w14:textId="77777777" w:rsidR="00A77B3E" w:rsidRDefault="00000000">
      <w:pPr>
        <w:spacing w:before="120" w:after="120"/>
        <w:ind w:left="340" w:hanging="227"/>
      </w:pPr>
      <w:r>
        <w:t>6) pojazd o dopuszczalnej masie całkowitej powyżej 16 t - 1239 zł,</w:t>
      </w:r>
    </w:p>
    <w:p w14:paraId="20D67F34" w14:textId="77777777" w:rsidR="00A77B3E" w:rsidRDefault="00000000">
      <w:pPr>
        <w:spacing w:before="120" w:after="120"/>
        <w:ind w:left="340" w:hanging="227"/>
      </w:pPr>
      <w:r>
        <w:t>7) pojazd przewożący materiały niebezpieczne - 1508 zł,</w:t>
      </w:r>
    </w:p>
    <w:p w14:paraId="5FDABCCA" w14:textId="77777777" w:rsidR="00A77B3E" w:rsidRDefault="00000000">
      <w:pPr>
        <w:spacing w:before="120" w:after="120"/>
        <w:ind w:left="340" w:hanging="227"/>
      </w:pPr>
      <w:r>
        <w:t>8) hulajnoga elektryczna lub urządzenie transportu osobistego - 70 zł.</w:t>
      </w:r>
    </w:p>
    <w:p w14:paraId="6589757C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Ustalić opłatę za każdą dobę przechowywania pojazdu usuniętego z drogi w roku 2023 w wysokości (brutto):</w:t>
      </w:r>
    </w:p>
    <w:p w14:paraId="656D09A9" w14:textId="77777777" w:rsidR="00A77B3E" w:rsidRDefault="00000000">
      <w:pPr>
        <w:spacing w:before="120" w:after="120"/>
        <w:ind w:left="340" w:hanging="227"/>
      </w:pPr>
      <w:r>
        <w:t>1) rower lub motorower - 6,15 zł,</w:t>
      </w:r>
    </w:p>
    <w:p w14:paraId="23187CA7" w14:textId="77777777" w:rsidR="00A77B3E" w:rsidRDefault="00000000">
      <w:pPr>
        <w:spacing w:before="120" w:after="120"/>
        <w:ind w:left="340" w:hanging="227"/>
      </w:pPr>
      <w:r>
        <w:t>2) motocykl - 6,15 zł,</w:t>
      </w:r>
    </w:p>
    <w:p w14:paraId="7D72C77D" w14:textId="77777777" w:rsidR="00A77B3E" w:rsidRDefault="00000000">
      <w:pPr>
        <w:spacing w:before="120" w:after="120"/>
        <w:ind w:left="340" w:hanging="227"/>
      </w:pPr>
      <w:r>
        <w:t>3) pojazd o dopuszczalnej masie całkowitej do 3,5 t - 12,30 zł,</w:t>
      </w:r>
    </w:p>
    <w:p w14:paraId="375C08C9" w14:textId="77777777" w:rsidR="00A77B3E" w:rsidRDefault="00000000">
      <w:pPr>
        <w:spacing w:before="120" w:after="120"/>
        <w:ind w:left="340" w:hanging="227"/>
      </w:pPr>
      <w:r>
        <w:t>4) pojazd o dopuszczalnej masie całkowitej powyżej 3,5 t do 7,5 t - 12,30 zł,</w:t>
      </w:r>
    </w:p>
    <w:p w14:paraId="60C9E2F4" w14:textId="77777777" w:rsidR="00A77B3E" w:rsidRDefault="00000000">
      <w:pPr>
        <w:spacing w:before="120" w:after="120"/>
        <w:ind w:left="340" w:hanging="227"/>
      </w:pPr>
      <w:r>
        <w:t>5) pojazd o dopuszczalnej masie całkowitej powyżej 7,5 t do 16 t - 24,60 zł,</w:t>
      </w:r>
    </w:p>
    <w:p w14:paraId="3C14A5F9" w14:textId="77777777" w:rsidR="00A77B3E" w:rsidRDefault="00000000">
      <w:pPr>
        <w:spacing w:before="120" w:after="120"/>
        <w:ind w:left="340" w:hanging="227"/>
      </w:pPr>
      <w:r>
        <w:t>6) pojazd o dopuszczalnej masie całkowitej powyżej 16 t - 24,60 zł,</w:t>
      </w:r>
    </w:p>
    <w:p w14:paraId="7F301A8B" w14:textId="77777777" w:rsidR="00A77B3E" w:rsidRDefault="00000000">
      <w:pPr>
        <w:spacing w:before="120" w:after="120"/>
        <w:ind w:left="340" w:hanging="227"/>
      </w:pPr>
      <w:r>
        <w:t>7) pojazd przewożący materiały niebezpieczne -157 zł,</w:t>
      </w:r>
    </w:p>
    <w:p w14:paraId="73774592" w14:textId="77777777" w:rsidR="00A77B3E" w:rsidRDefault="00000000">
      <w:pPr>
        <w:spacing w:before="120" w:after="120"/>
        <w:ind w:left="340" w:hanging="227"/>
      </w:pPr>
      <w:r>
        <w:t>8) hulajnoga elektryczna lub urządzenie transportu osobistego - 5 zł.</w:t>
      </w:r>
    </w:p>
    <w:p w14:paraId="41B4F4A4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3. </w:t>
      </w:r>
      <w:r>
        <w:t>Ustalić wysokość kosztów w przypadku odstąpienia od usunięcia pojazdu, spowodowanych wydaniem dyspozycji usunięcia lub w trakcie usuwania pojazdu, jeżeli ustaną przyczyny jego usunięcia w roku 2023 na poziomie:</w:t>
      </w:r>
    </w:p>
    <w:p w14:paraId="561A0221" w14:textId="77777777" w:rsidR="00A77B3E" w:rsidRDefault="00000000">
      <w:pPr>
        <w:keepLines/>
        <w:spacing w:before="120" w:after="120"/>
        <w:ind w:left="227" w:hanging="113"/>
      </w:pPr>
      <w:r>
        <w:t>- 50% opłat za usunięcie odpowiednio dla poszczególnych rodzajów pojazdów, gdy nie został rozpoczęty załadunek pojazdu,</w:t>
      </w:r>
    </w:p>
    <w:p w14:paraId="3ED0A1ED" w14:textId="77777777" w:rsidR="00A77B3E" w:rsidRDefault="00000000">
      <w:pPr>
        <w:keepLines/>
        <w:spacing w:before="120" w:after="120"/>
        <w:ind w:left="227" w:hanging="113"/>
      </w:pPr>
      <w:r>
        <w:lastRenderedPageBreak/>
        <w:t>- 90 % opłat za usunięcie odpowiednio dla poszczególnych rodzajów pojazdów w pozostałych przypadkach.</w:t>
      </w:r>
      <w:r>
        <w:br/>
      </w:r>
    </w:p>
    <w:p w14:paraId="64E0D730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4. </w:t>
      </w:r>
      <w:r>
        <w:t>Traci moc Uchwała Nr XXXIV/306/21 Rady Powiatu Pszczyńskiego z dnia 24 listopada 2021 r. w sprawie ustalenia wysokości opłat za usunięcie i przechowywanie pojazdów oraz wysokości kosztów w przypadku odstąpienia od usunięcia pojazdu w roku 2022.</w:t>
      </w:r>
      <w:r>
        <w:tab/>
      </w:r>
    </w:p>
    <w:p w14:paraId="20AC4154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5. </w:t>
      </w:r>
      <w:r>
        <w:t>Wykonanie uchwały powierzyć Zarządowi Powiatu.</w:t>
      </w:r>
    </w:p>
    <w:p w14:paraId="0B52F4C8" w14:textId="77777777" w:rsidR="00A77B3E" w:rsidRDefault="00000000">
      <w:pPr>
        <w:keepLines/>
        <w:spacing w:before="120" w:after="120"/>
        <w:ind w:firstLine="340"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6. </w:t>
      </w:r>
      <w:r>
        <w:t>Uchwała wchodzi w życie po upływie 14 dni od dnia ogłoszenia w Dzienniku Urzędowym Województwa Śląskiego, nie wcześniej jednak niż w dniu 1 stycznia 2023 roku.</w:t>
      </w:r>
    </w:p>
    <w:p w14:paraId="08855827" w14:textId="77777777" w:rsidR="00D40EA3" w:rsidRDefault="00D40EA3">
      <w:pPr>
        <w:rPr>
          <w:szCs w:val="20"/>
        </w:rPr>
      </w:pPr>
    </w:p>
    <w:p w14:paraId="7E938C2F" w14:textId="77777777" w:rsidR="00D40EA3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D75D3DE" w14:textId="77777777" w:rsidR="00D40EA3" w:rsidRDefault="00000000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Na podstawie art. 130a ust. 5f ustawy z dnia 20 czerwca 1997 r. Prawo o ruchu drogowym usuwanie pojazdów oraz prowadzenie parkingu strzeżonego dla pojazdów usuniętych, w przypadkach wymienionych w ustawie, należy do zadań własnych powiatu. Starosta realizuje te zadania przy pomocy powiatowych jednostek organizacyjnych lub powierza ich wykonywanie zgodnie z przepisami o zamówieniach publicznych.</w:t>
      </w:r>
    </w:p>
    <w:p w14:paraId="2C4DE1F6" w14:textId="77777777" w:rsidR="00D40EA3" w:rsidRDefault="00000000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 xml:space="preserve">Zgodnie z art. 130a ust. 6 Rada Powiatu ustala corocznie, w drodze uchwały wysokość opłat za usunięcie i przechowywanie pojazdów usuniętych z drogi oraz wysokość kosztów, które należy pokryć w przypadku, gdy odstąpiono od usunięcia pojazdu. Stawki opłat i kosztów nie mogą być wyższe od maksymalnych stawek określonych w art. 130a ust. 6a </w:t>
      </w:r>
      <w:proofErr w:type="spellStart"/>
      <w:r>
        <w:rPr>
          <w:szCs w:val="20"/>
        </w:rPr>
        <w:t>ww</w:t>
      </w:r>
      <w:proofErr w:type="spellEnd"/>
      <w:r>
        <w:rPr>
          <w:szCs w:val="20"/>
        </w:rPr>
        <w:t xml:space="preserve"> ustawy. Na każdy rok kalendarzowy minister właściwy do spraw finansów publicznych ogłasza, w drodze obwieszczenia w Dzienniku Urzędowym Rzeczypospolitej Polskiej - „Monitor Polski” - maksymalne stawki opłat. Powyższe obwieszczenie, ustalające stawki opłat na rok 2023, ukazało się dnia 26 lipca 2022r. (M.P. z 2022 r., poz. 738).</w:t>
      </w:r>
    </w:p>
    <w:p w14:paraId="42E26D03" w14:textId="77777777" w:rsidR="00D40EA3" w:rsidRDefault="00000000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Zaproponowana wysokość opłat za usunięcie pojazdów z drogi i ich przechowywanie oraz wysokość kosztów, które musi pokryć właściciel w przypadku odstąpienia od usunięcia pojazdu jest konsekwencją szczegółowej analizy przesłanek ustawowych oraz ich odniesienia do realiów powiatu. Rada Powiatu przy podejmowaniu uchwały w sprawie wysokości opłat ma obowiązek uwzględnienia kosztów usuwania i przechowywania pojazdów na obszarze danego powiatu oraz konieczność sprawnej realizacji zadań związanych z usuwaniem pojazdów z dróg i ich przechowywaniem.</w:t>
      </w:r>
    </w:p>
    <w:p w14:paraId="037CF358" w14:textId="77777777" w:rsidR="00D40EA3" w:rsidRDefault="00000000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Powiat Pszczyński realizuje zadanie usuwania pojazdów oraz prowadzenia parkingu strzeżonego</w:t>
      </w:r>
      <w:r>
        <w:rPr>
          <w:szCs w:val="20"/>
        </w:rPr>
        <w:br/>
        <w:t>dla pojazdów usuniętych przez podmiot zewnętrzny. Ustalone wysokości opłat za usunięcie i przechowywanie pojazdów oraz wysokości kosztów w przypadku odstąpienia od usunięcia pojazdu w roku 2023, odpowiadają stawkom wynagrodzenia dla podmiotu wybranego w wyniku przeprowadzonego postępowania. W zakresie świadczenia kompleksowych usług dot. usuwania pojazdów z dróg na terenie Powiatu Pszczyńskiego i całodobowego przechowywania na parkingu strzeżonym, odbyło się stosowne postępowanie w trybie zapytania ofertowego na lata 2020-2023.</w:t>
      </w:r>
    </w:p>
    <w:p w14:paraId="6B9035FB" w14:textId="77777777" w:rsidR="00D40EA3" w:rsidRDefault="00000000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W związku z powyższym podjęcie niniejszej uchwały w przedmiocie wysokości opłat w 2023 roku za usuwanie i przechowywanie pojazdów na parkingu strzeżonym wyznaczonym przez Starostę Pszczyńskiego jest zasadne.</w:t>
      </w:r>
    </w:p>
    <w:p w14:paraId="1673D52C" w14:textId="77777777" w:rsidR="00D40EA3" w:rsidRDefault="00000000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Projekt uchwały zostanie poddany konsultacjom społecznym w trybie zgodnym z Uchwałą Nr II/12/10 Rady Powiatu Pszczyńskiego z dnia 22 grudnia 2010 roku w sprawie zasad i trybu konsultowania z radą działalności pożytku publicznego lub organizacjami pozarządowymi i podmiotami wymienionymi w art. 3 ust. 3 ustawy z dnia 24 kwietnia 2003 r. o działalności pożytku publicznego i o wolontariacie, projektów aktów prawa miejscowego w dziedzinach dotyczących działalności statutowej tych organizacji. Konsultacje zostaną przeprowadzone w okresie od 24 października 2022 r. do 2 listopada 2022 r. Organizacje pozarządowe i inne podmioty prowadzące działalność pożytku publicznego mogą w tym terminie zgłaszać opinie i uwagi do projektu uchwały drogą pocztową, elektroniczną lub osobiście w siedzibie Starostwa Powiatowego w Pszczynie. Informacje o konsultacjach zostaną opublikowane w Biuletynie Informacji Publicznej www.bip.powiat.pszczyna.pl, na stronie internetowej powiatu pszczyńskiego www.powiat.pszczyna.pl oraz na tablicy ogłoszeń w siedzibie Starostwa Powiatowego w Pszczynie.</w:t>
      </w:r>
    </w:p>
    <w:sectPr w:rsidR="00D40EA3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4C7E2" w14:textId="77777777" w:rsidR="00AD132F" w:rsidRDefault="00AD132F">
      <w:r>
        <w:separator/>
      </w:r>
    </w:p>
  </w:endnote>
  <w:endnote w:type="continuationSeparator" w:id="0">
    <w:p w14:paraId="61AA2D08" w14:textId="77777777" w:rsidR="00AD132F" w:rsidRDefault="00AD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40EA3" w14:paraId="1B7FCDE3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FCBF501" w14:textId="77777777" w:rsidR="00D40EA3" w:rsidRDefault="00000000">
          <w:pPr>
            <w:jc w:val="left"/>
            <w:rPr>
              <w:sz w:val="18"/>
            </w:rPr>
          </w:pPr>
          <w:r w:rsidRPr="00261E29">
            <w:rPr>
              <w:sz w:val="18"/>
              <w:lang w:val="en-US"/>
            </w:rPr>
            <w:t>Id: 7C4C6ED9-133C-4164-B674-157FD5B54BEA.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E82D05A" w14:textId="77777777" w:rsidR="00D40EA3" w:rsidRDefault="00D40EA3">
          <w:pPr>
            <w:jc w:val="right"/>
            <w:rPr>
              <w:sz w:val="18"/>
            </w:rPr>
          </w:pPr>
        </w:p>
      </w:tc>
    </w:tr>
  </w:tbl>
  <w:p w14:paraId="110A31FE" w14:textId="77777777" w:rsidR="00D40EA3" w:rsidRDefault="00D40EA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40EA3" w14:paraId="2EC301C5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D9FB190" w14:textId="77777777" w:rsidR="00D40EA3" w:rsidRDefault="00000000">
          <w:pPr>
            <w:jc w:val="left"/>
            <w:rPr>
              <w:sz w:val="18"/>
            </w:rPr>
          </w:pPr>
          <w:r w:rsidRPr="00261E29">
            <w:rPr>
              <w:sz w:val="18"/>
              <w:lang w:val="en-US"/>
            </w:rPr>
            <w:t>Id: 7C4C6ED9-133C-4164-B674-157FD5B54BEA.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26BDB25" w14:textId="77777777" w:rsidR="00D40EA3" w:rsidRDefault="00D40EA3">
          <w:pPr>
            <w:jc w:val="right"/>
            <w:rPr>
              <w:sz w:val="18"/>
            </w:rPr>
          </w:pPr>
        </w:p>
      </w:tc>
    </w:tr>
  </w:tbl>
  <w:p w14:paraId="0A27A8A1" w14:textId="77777777" w:rsidR="00D40EA3" w:rsidRDefault="00D40EA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5C8BB" w14:textId="77777777" w:rsidR="00AD132F" w:rsidRDefault="00AD132F">
      <w:r>
        <w:separator/>
      </w:r>
    </w:p>
  </w:footnote>
  <w:footnote w:type="continuationSeparator" w:id="0">
    <w:p w14:paraId="3053E3C3" w14:textId="77777777" w:rsidR="00AD132F" w:rsidRDefault="00AD1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61E29"/>
    <w:rsid w:val="008B17E4"/>
    <w:rsid w:val="00A77B3E"/>
    <w:rsid w:val="00AD132F"/>
    <w:rsid w:val="00CA2A55"/>
    <w:rsid w:val="00CB0956"/>
    <w:rsid w:val="00D14B73"/>
    <w:rsid w:val="00D4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B4DE31"/>
  <w15:docId w15:val="{87613324-EA5B-42EE-A779-B3BAC280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Pszczyńskiego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30 listopada 2022 r.</dc:title>
  <dc:subject>w sprawie ustalenia stawek opłat za usunięcie pojazdu z^drogi na obszarze Powiatu Pszczyńskiego i^jego przechowywanie na parkingu strzeżonym oraz wysokości kosztów w^przypadku odstąpienia od usunięcia pojazdu w^roku 2023</dc:subject>
  <dc:creator>Twardzik.Joanna</dc:creator>
  <cp:lastModifiedBy>Marcela Grzywacz</cp:lastModifiedBy>
  <cp:revision>2</cp:revision>
  <dcterms:created xsi:type="dcterms:W3CDTF">2022-10-19T13:28:00Z</dcterms:created>
  <dcterms:modified xsi:type="dcterms:W3CDTF">2022-10-19T13:28:00Z</dcterms:modified>
  <cp:category>Akt prawny</cp:category>
</cp:coreProperties>
</file>