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F9" w:rsidRPr="00FD17F9" w:rsidRDefault="00FD17F9" w:rsidP="009F58FC">
      <w:pPr>
        <w:pStyle w:val="Nagwek1"/>
        <w:spacing w:line="360" w:lineRule="auto"/>
      </w:pPr>
    </w:p>
    <w:p w:rsidR="00FD17F9" w:rsidRPr="00FD17F9" w:rsidRDefault="00FD17F9" w:rsidP="009F58FC">
      <w:pPr>
        <w:spacing w:line="360" w:lineRule="auto"/>
      </w:pPr>
      <w:r w:rsidRPr="00FD17F9">
        <w:t>Pszczyna, dnia 24.11.2020r.</w:t>
      </w:r>
    </w:p>
    <w:p w:rsidR="00FD17F9" w:rsidRPr="00FD17F9" w:rsidRDefault="00FD17F9" w:rsidP="009F58FC">
      <w:pPr>
        <w:spacing w:line="360" w:lineRule="auto"/>
      </w:pPr>
      <w:r w:rsidRPr="00FD17F9">
        <w:t>KZ-II.272.4.2020</w:t>
      </w:r>
    </w:p>
    <w:p w:rsidR="00FD17F9" w:rsidRPr="00FD17F9" w:rsidRDefault="00FD17F9" w:rsidP="009F58FC">
      <w:pPr>
        <w:pStyle w:val="Nagwek1"/>
        <w:spacing w:line="360" w:lineRule="auto"/>
      </w:pPr>
      <w:r w:rsidRPr="00FD17F9">
        <w:t>Zapytanie  ofertowe</w:t>
      </w:r>
    </w:p>
    <w:p w:rsidR="00FD17F9" w:rsidRPr="00FD17F9" w:rsidRDefault="00FD17F9" w:rsidP="009F58FC">
      <w:pPr>
        <w:spacing w:line="360" w:lineRule="auto"/>
      </w:pPr>
      <w:r w:rsidRPr="00FD17F9">
        <w:t>Powiat Pszczyński – Wydział Kontroli I Zdrowia zwraca się z prośbą o przedstawienie oferty na: „Dostawę centralnego systemu do monitorowania funkcji życiowych (w tym EKG, SpP2, respiracja, nieinwazyjny pomiar ciśnienia, temperatura) dla Szpitala Powiatowego w Pszczynie”.</w:t>
      </w:r>
    </w:p>
    <w:p w:rsidR="00FD17F9" w:rsidRPr="00FD17F9" w:rsidRDefault="00FD17F9" w:rsidP="009F58FC">
      <w:pPr>
        <w:spacing w:line="360" w:lineRule="auto"/>
      </w:pPr>
      <w:r w:rsidRPr="00FD17F9">
        <w:t>Zamówienie jest prowadzone w trybie art. 4 pkt 8 ustawy z dnia 29.01.2004 r. prawo zamówień publicznych (</w:t>
      </w:r>
      <w:proofErr w:type="spellStart"/>
      <w:r w:rsidRPr="00FD17F9">
        <w:t>t.j</w:t>
      </w:r>
      <w:proofErr w:type="spellEnd"/>
      <w:r w:rsidRPr="00FD17F9">
        <w:t xml:space="preserve">. dz. u. z 2019 r. poz. 1843 z </w:t>
      </w:r>
      <w:proofErr w:type="spellStart"/>
      <w:r w:rsidRPr="00FD17F9">
        <w:t>późn</w:t>
      </w:r>
      <w:proofErr w:type="spellEnd"/>
      <w:r w:rsidRPr="00FD17F9">
        <w:t>. zm.).</w:t>
      </w:r>
    </w:p>
    <w:p w:rsidR="00FD17F9" w:rsidRPr="00FD17F9" w:rsidRDefault="00FD17F9" w:rsidP="009F58FC">
      <w:pPr>
        <w:pStyle w:val="Akapitzlist"/>
        <w:numPr>
          <w:ilvl w:val="0"/>
          <w:numId w:val="3"/>
        </w:numPr>
        <w:spacing w:line="360" w:lineRule="auto"/>
      </w:pPr>
      <w:r w:rsidRPr="00FD17F9">
        <w:t>Przedmiot zamówienia: „Dostawa centralnego systemu do monitorowania funkcji życiowych (w tym EKG, SpP2, respiracja, nieinwazyjny pomiar ciśnienia, temperatura) dla szpitala powiatowego w Pszczynie”.</w:t>
      </w:r>
    </w:p>
    <w:p w:rsidR="00FD17F9" w:rsidRPr="00FD17F9" w:rsidRDefault="00FD17F9" w:rsidP="009F58FC">
      <w:pPr>
        <w:pStyle w:val="Akapitzlist"/>
        <w:numPr>
          <w:ilvl w:val="0"/>
          <w:numId w:val="3"/>
        </w:numPr>
        <w:spacing w:line="360" w:lineRule="auto"/>
      </w:pPr>
      <w:r w:rsidRPr="00FD17F9">
        <w:t xml:space="preserve">Miejsce dostawy: Szpital Powiatowy w Pszczynie ul. </w:t>
      </w:r>
      <w:proofErr w:type="spellStart"/>
      <w:r w:rsidRPr="00FD17F9">
        <w:t>Antesa</w:t>
      </w:r>
      <w:proofErr w:type="spellEnd"/>
      <w:r w:rsidRPr="00FD17F9">
        <w:t xml:space="preserve"> 11, 43-200 Pszczyna – Oddział Chorób Wewnętrznych.</w:t>
      </w:r>
    </w:p>
    <w:p w:rsidR="00FD17F9" w:rsidRPr="00FD17F9" w:rsidRDefault="00FD17F9" w:rsidP="009F58FC">
      <w:pPr>
        <w:pStyle w:val="Akapitzlist"/>
        <w:numPr>
          <w:ilvl w:val="0"/>
          <w:numId w:val="3"/>
        </w:numPr>
        <w:spacing w:line="360" w:lineRule="auto"/>
      </w:pPr>
      <w:r w:rsidRPr="00FD17F9">
        <w:t xml:space="preserve">Ofertę należy złożyć zgodnie z wymaganiami na formularzu stanowiącym załącznik nr 1 do zapytania. </w:t>
      </w:r>
    </w:p>
    <w:p w:rsidR="00FD17F9" w:rsidRPr="00FD17F9" w:rsidRDefault="00FD17F9" w:rsidP="009F58FC">
      <w:pPr>
        <w:spacing w:line="360" w:lineRule="auto"/>
      </w:pPr>
      <w:r w:rsidRPr="00FD17F9">
        <w:t>Z przedmiotem zamówienia należy dostarczyć:</w:t>
      </w:r>
    </w:p>
    <w:p w:rsidR="00FD17F9" w:rsidRPr="00FD17F9" w:rsidRDefault="00FD17F9" w:rsidP="009F58FC">
      <w:pPr>
        <w:pStyle w:val="Akapitzlist"/>
        <w:numPr>
          <w:ilvl w:val="0"/>
          <w:numId w:val="5"/>
        </w:numPr>
        <w:spacing w:line="360" w:lineRule="auto"/>
      </w:pPr>
      <w:r w:rsidRPr="00FD17F9">
        <w:t>instrukcję obsługi w języku polskim, niezbędne dokumenty, certyfikaty dopuszczające zamawiany asortyment do stosowania na terenie polski zgodnie z obowiązującym prawem, dopuszczające do stosowania w placówkach ochrony zdrowia oraz potwierdzające zgodność z normami obowiązującymi na terenie unii europejskiej) i niezbędne atesty, informację dotyczącą sposobu użytkowania w języku polskim,</w:t>
      </w:r>
    </w:p>
    <w:p w:rsidR="00FD17F9" w:rsidRPr="00FD17F9" w:rsidRDefault="00FD17F9" w:rsidP="009F58FC">
      <w:pPr>
        <w:pStyle w:val="Akapitzlist"/>
        <w:numPr>
          <w:ilvl w:val="0"/>
          <w:numId w:val="5"/>
        </w:numPr>
        <w:spacing w:line="360" w:lineRule="auto"/>
      </w:pPr>
      <w:r w:rsidRPr="00FD17F9">
        <w:t>kartę gwarancyjną,</w:t>
      </w:r>
    </w:p>
    <w:p w:rsidR="00FD17F9" w:rsidRPr="00FD17F9" w:rsidRDefault="00FD17F9" w:rsidP="009F58FC">
      <w:pPr>
        <w:pStyle w:val="Akapitzlist"/>
        <w:numPr>
          <w:ilvl w:val="0"/>
          <w:numId w:val="5"/>
        </w:numPr>
        <w:spacing w:line="360" w:lineRule="auto"/>
      </w:pPr>
      <w:r w:rsidRPr="00FD17F9">
        <w:t>przedmiot zamówienia musi być wolny od wad fizycznych, prawnych, w szczególności nie może być obciążony innymi prawami osób trzecich. musi być fabrycznie nowy, nie pochodzący z wystaw bądź prezentacji.</w:t>
      </w:r>
    </w:p>
    <w:p w:rsidR="00FD17F9" w:rsidRPr="00FD17F9" w:rsidRDefault="00FD17F9" w:rsidP="009F58FC">
      <w:pPr>
        <w:spacing w:line="360" w:lineRule="auto"/>
      </w:pPr>
      <w:r w:rsidRPr="00FD17F9">
        <w:lastRenderedPageBreak/>
        <w:t>Szczegółowe warunki realizacji niniejszego zamówienia określone zostały</w:t>
      </w:r>
    </w:p>
    <w:p w:rsidR="00FD17F9" w:rsidRPr="00FD17F9" w:rsidRDefault="00FD17F9" w:rsidP="009F58FC">
      <w:pPr>
        <w:spacing w:line="360" w:lineRule="auto"/>
      </w:pPr>
      <w:r w:rsidRPr="00FD17F9">
        <w:t>w załączniku nr 2 – Istotnie Postanowienia Umowy.</w:t>
      </w:r>
    </w:p>
    <w:p w:rsidR="00FD17F9" w:rsidRPr="00FD17F9" w:rsidRDefault="00FD17F9" w:rsidP="009F58FC">
      <w:pPr>
        <w:spacing w:line="360" w:lineRule="auto"/>
      </w:pPr>
      <w:r w:rsidRPr="00FD17F9">
        <w:t>Kod wspólnego słownika zamówień (CPV):</w:t>
      </w:r>
    </w:p>
    <w:p w:rsidR="00FD17F9" w:rsidRPr="00FD17F9" w:rsidRDefault="00FD17F9" w:rsidP="009F58FC">
      <w:pPr>
        <w:spacing w:line="360" w:lineRule="auto"/>
      </w:pPr>
      <w:r w:rsidRPr="00FD17F9">
        <w:t>33123210-3 - Urządzenia do monitorowania czynności serca</w:t>
      </w:r>
    </w:p>
    <w:p w:rsidR="00FD17F9" w:rsidRPr="00FD17F9" w:rsidRDefault="00FD17F9" w:rsidP="009F58FC">
      <w:pPr>
        <w:pStyle w:val="Akapitzlist"/>
        <w:numPr>
          <w:ilvl w:val="0"/>
          <w:numId w:val="3"/>
        </w:numPr>
        <w:spacing w:line="360" w:lineRule="auto"/>
      </w:pPr>
      <w:r w:rsidRPr="00FD17F9">
        <w:t xml:space="preserve">Termin realizacji zamówienia: nie później niż do dnia: </w:t>
      </w:r>
      <w:r w:rsidRPr="009F58FC">
        <w:rPr>
          <w:b/>
        </w:rPr>
        <w:t>15 grudnia 2020r.</w:t>
      </w:r>
    </w:p>
    <w:p w:rsidR="00FD17F9" w:rsidRPr="00FD17F9" w:rsidRDefault="00FD17F9" w:rsidP="009F58FC">
      <w:pPr>
        <w:pStyle w:val="Akapitzlist"/>
        <w:numPr>
          <w:ilvl w:val="0"/>
          <w:numId w:val="3"/>
        </w:numPr>
        <w:spacing w:line="360" w:lineRule="auto"/>
      </w:pPr>
      <w:r w:rsidRPr="00FD17F9">
        <w:t xml:space="preserve">Opis sposobu obliczania ceny: cena musi zawierać wszystkie koszty jakie poniesie wykonawca z tytułu należytego wykonania przedmiotu zamówienia. </w:t>
      </w:r>
    </w:p>
    <w:p w:rsidR="00FD17F9" w:rsidRPr="00FD17F9" w:rsidRDefault="00FD17F9" w:rsidP="009F58FC">
      <w:pPr>
        <w:pStyle w:val="Akapitzlist"/>
        <w:numPr>
          <w:ilvl w:val="0"/>
          <w:numId w:val="3"/>
        </w:numPr>
        <w:spacing w:line="360" w:lineRule="auto"/>
      </w:pPr>
      <w:r w:rsidRPr="00FD17F9">
        <w:t>Wykonawca zobowiązany jest do podania całkowitej ceny zamówienia, wyliczonej do dwóch miejsc po przecinku, wyrażonej cyfrowo.</w:t>
      </w:r>
    </w:p>
    <w:p w:rsidR="00FD17F9" w:rsidRPr="00FD17F9" w:rsidRDefault="00FD17F9" w:rsidP="009F58FC">
      <w:pPr>
        <w:pStyle w:val="Akapitzlist"/>
        <w:numPr>
          <w:ilvl w:val="0"/>
          <w:numId w:val="3"/>
        </w:numPr>
        <w:spacing w:line="360" w:lineRule="auto"/>
      </w:pPr>
      <w:r w:rsidRPr="00FD17F9">
        <w:t>Opis kryteriów wyboru:</w:t>
      </w:r>
    </w:p>
    <w:p w:rsidR="00FD17F9" w:rsidRPr="00FD17F9" w:rsidRDefault="00FD17F9" w:rsidP="009F58FC">
      <w:pPr>
        <w:spacing w:line="360" w:lineRule="auto"/>
      </w:pPr>
      <w:r w:rsidRPr="00FD17F9">
        <w:t>Przy wyborze ofert zamawiający będzie kierował się następującym kryterium:</w:t>
      </w:r>
    </w:p>
    <w:p w:rsidR="00FD17F9" w:rsidRPr="00FD17F9" w:rsidRDefault="00FD17F9" w:rsidP="009F58FC">
      <w:pPr>
        <w:spacing w:line="360" w:lineRule="auto"/>
      </w:pPr>
      <w:r w:rsidRPr="00FD17F9">
        <w:t>cena 100% (wybrana będzie oferta wykonawcy, który zaproponuje najniższą cenę).</w:t>
      </w:r>
    </w:p>
    <w:p w:rsidR="00FD17F9" w:rsidRPr="00583087" w:rsidRDefault="00FD17F9" w:rsidP="009F58FC">
      <w:pPr>
        <w:pStyle w:val="Akapitzlist"/>
        <w:numPr>
          <w:ilvl w:val="0"/>
          <w:numId w:val="7"/>
        </w:numPr>
        <w:spacing w:line="360" w:lineRule="auto"/>
      </w:pPr>
      <w:r w:rsidRPr="00583087">
        <w:t>Zamawiający zastrzega sobie prawo do negocjacji ofert z wybranymi wykonawcami.</w:t>
      </w:r>
    </w:p>
    <w:p w:rsidR="00FD17F9" w:rsidRPr="00583087" w:rsidRDefault="00FD17F9" w:rsidP="009F58FC">
      <w:pPr>
        <w:pStyle w:val="Akapitzlist"/>
        <w:numPr>
          <w:ilvl w:val="0"/>
          <w:numId w:val="7"/>
        </w:numPr>
        <w:spacing w:line="360" w:lineRule="auto"/>
      </w:pPr>
      <w:r w:rsidRPr="00583087">
        <w:t>Termin składania ofert upływa w dniu 27 listopada 2020r.  do godz. 9.00</w:t>
      </w:r>
    </w:p>
    <w:p w:rsidR="00FD17F9" w:rsidRPr="00FD17F9" w:rsidRDefault="00FD17F9" w:rsidP="009F58FC">
      <w:pPr>
        <w:pStyle w:val="Akapitzlist"/>
        <w:numPr>
          <w:ilvl w:val="0"/>
          <w:numId w:val="7"/>
        </w:numPr>
        <w:spacing w:line="360" w:lineRule="auto"/>
      </w:pPr>
      <w:r w:rsidRPr="00FD17F9">
        <w:t>Oferty należy składać na załączonym formularzu ofertowym drogą elektroniczną na adres: zdrowie@powiat.pszczyna.pl z dopiskiem – oferta na wykonanie: „dostawa centralnego systemu do monitorowania funkcji życiowych (w tym EKG, SpP2, respiracja, nieinwazyjny pomiar ciśnienia, temperatura) dla Szpitala Powiatowego w Pszczynie”.</w:t>
      </w:r>
    </w:p>
    <w:p w:rsidR="00534A93" w:rsidRDefault="00FD17F9" w:rsidP="00534A93">
      <w:pPr>
        <w:pStyle w:val="Akapitzlist"/>
        <w:numPr>
          <w:ilvl w:val="0"/>
          <w:numId w:val="7"/>
        </w:numPr>
        <w:spacing w:after="0" w:line="360" w:lineRule="auto"/>
        <w:ind w:left="714" w:hanging="357"/>
      </w:pPr>
      <w:r w:rsidRPr="00C87DC6">
        <w:t xml:space="preserve">O przyjęciu oferty celem jej rozpatrzenia, decyduje data i godzina jej wpływu do zamawiającego. jednocześnie informuję, że zamawiający - powiat pszczyński zastrzega sobie prawo odstąpienia od udzielenia powyższego zamówienia bez podania przyczyn i bez zwrotu kosztów przygotowania </w:t>
      </w:r>
      <w:r w:rsidR="00C87DC6">
        <w:t xml:space="preserve">i złożenia oferty. </w:t>
      </w:r>
      <w:bookmarkStart w:id="0" w:name="_GoBack"/>
      <w:bookmarkEnd w:id="0"/>
    </w:p>
    <w:p w:rsidR="00534A93" w:rsidRDefault="00534A93" w:rsidP="00534A93">
      <w:pPr>
        <w:spacing w:before="120" w:after="0" w:line="360" w:lineRule="auto"/>
      </w:pPr>
      <w:r>
        <w:t>Starosta Pszczyński</w:t>
      </w:r>
    </w:p>
    <w:p w:rsidR="00534A93" w:rsidRPr="00C87DC6" w:rsidRDefault="00534A93" w:rsidP="00534A93">
      <w:pPr>
        <w:spacing w:after="3360" w:line="360" w:lineRule="auto"/>
      </w:pPr>
      <w:r>
        <w:t xml:space="preserve">Barbara </w:t>
      </w:r>
      <w:proofErr w:type="spellStart"/>
      <w:r>
        <w:t>Bandoła</w:t>
      </w:r>
      <w:proofErr w:type="spellEnd"/>
    </w:p>
    <w:p w:rsidR="00FD17F9" w:rsidRPr="00FD17F9" w:rsidRDefault="00FD17F9" w:rsidP="009F58FC">
      <w:pPr>
        <w:spacing w:line="360" w:lineRule="auto"/>
      </w:pPr>
      <w:r w:rsidRPr="00FD17F9">
        <w:lastRenderedPageBreak/>
        <w:t>Osoba do kontaktu:</w:t>
      </w:r>
    </w:p>
    <w:p w:rsidR="00FD17F9" w:rsidRPr="00FD17F9" w:rsidRDefault="00FD17F9" w:rsidP="009F58FC">
      <w:pPr>
        <w:spacing w:line="360" w:lineRule="auto"/>
      </w:pPr>
      <w:r w:rsidRPr="00FD17F9">
        <w:t>Agata Lazar</w:t>
      </w:r>
    </w:p>
    <w:p w:rsidR="00FD17F9" w:rsidRPr="00FD17F9" w:rsidRDefault="00FD17F9" w:rsidP="009F58FC">
      <w:pPr>
        <w:spacing w:line="360" w:lineRule="auto"/>
      </w:pPr>
      <w:r w:rsidRPr="00FD17F9">
        <w:t xml:space="preserve">tel.  32 449 23 17 </w:t>
      </w:r>
    </w:p>
    <w:p w:rsidR="00FD17F9" w:rsidRPr="00FD17F9" w:rsidRDefault="00FD17F9" w:rsidP="009F58FC">
      <w:pPr>
        <w:spacing w:line="360" w:lineRule="auto"/>
      </w:pPr>
      <w:r w:rsidRPr="00FD17F9">
        <w:t>e-mail: zdrowie@powiat.pszczyna.pl</w:t>
      </w:r>
    </w:p>
    <w:p w:rsidR="00FD17F9" w:rsidRPr="00FD17F9" w:rsidRDefault="00FD17F9" w:rsidP="009F58FC">
      <w:pPr>
        <w:spacing w:line="360" w:lineRule="auto"/>
      </w:pPr>
      <w:r w:rsidRPr="00FD17F9">
        <w:t>Załączniki:</w:t>
      </w:r>
    </w:p>
    <w:p w:rsidR="00FD17F9" w:rsidRPr="00FD17F9" w:rsidRDefault="00FD17F9" w:rsidP="009F58FC">
      <w:pPr>
        <w:spacing w:line="360" w:lineRule="auto"/>
      </w:pPr>
      <w:r w:rsidRPr="00FD17F9">
        <w:t xml:space="preserve">- załącznik nr 1 - formularz ofertowy </w:t>
      </w:r>
    </w:p>
    <w:p w:rsidR="00FD17F9" w:rsidRPr="00FD17F9" w:rsidRDefault="00FD17F9" w:rsidP="009F58FC">
      <w:pPr>
        <w:spacing w:line="360" w:lineRule="auto"/>
      </w:pPr>
      <w:r w:rsidRPr="00FD17F9">
        <w:t>- załącznik nr 2 - istotne postanowienia umowy</w:t>
      </w:r>
    </w:p>
    <w:p w:rsidR="00FD17F9" w:rsidRPr="00FD17F9" w:rsidRDefault="00FD17F9" w:rsidP="009F58FC">
      <w:pPr>
        <w:spacing w:line="360" w:lineRule="auto"/>
      </w:pPr>
      <w:r w:rsidRPr="00FD17F9">
        <w:t>- załącznik nr 3 - klauzula informacyjna RODO</w:t>
      </w:r>
    </w:p>
    <w:p w:rsidR="00FD17F9" w:rsidRPr="00FD17F9" w:rsidRDefault="00FD17F9" w:rsidP="009F58FC">
      <w:pPr>
        <w:spacing w:line="360" w:lineRule="auto"/>
      </w:pPr>
      <w:r w:rsidRPr="00FD17F9">
        <w:t>Otrzymują:</w:t>
      </w:r>
    </w:p>
    <w:p w:rsidR="00FD17F9" w:rsidRPr="00FD17F9" w:rsidRDefault="00FD17F9" w:rsidP="009F58FC">
      <w:pPr>
        <w:spacing w:line="360" w:lineRule="auto"/>
      </w:pPr>
      <w:r w:rsidRPr="00FD17F9">
        <w:t>1.</w:t>
      </w:r>
      <w:r w:rsidRPr="00FD17F9">
        <w:tab/>
        <w:t>BIP</w:t>
      </w:r>
    </w:p>
    <w:p w:rsidR="00002201" w:rsidRPr="00FD17F9" w:rsidRDefault="00FD17F9" w:rsidP="009F58FC">
      <w:pPr>
        <w:spacing w:line="360" w:lineRule="auto"/>
      </w:pPr>
      <w:r w:rsidRPr="00FD17F9">
        <w:t>2.</w:t>
      </w:r>
      <w:r w:rsidRPr="00FD17F9">
        <w:tab/>
        <w:t>a/a</w:t>
      </w:r>
    </w:p>
    <w:sectPr w:rsidR="00002201" w:rsidRPr="00FD1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CCD" w:rsidRDefault="009F58FC">
      <w:pPr>
        <w:spacing w:after="0" w:line="240" w:lineRule="auto"/>
      </w:pPr>
      <w:r>
        <w:separator/>
      </w:r>
    </w:p>
  </w:endnote>
  <w:endnote w:type="continuationSeparator" w:id="0">
    <w:p w:rsidR="00D40CCD" w:rsidRDefault="009F5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CCD" w:rsidRDefault="009F58FC">
      <w:pPr>
        <w:spacing w:after="0" w:line="240" w:lineRule="auto"/>
      </w:pPr>
      <w:r>
        <w:separator/>
      </w:r>
    </w:p>
  </w:footnote>
  <w:footnote w:type="continuationSeparator" w:id="0">
    <w:p w:rsidR="00D40CCD" w:rsidRDefault="009F5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35D"/>
    <w:multiLevelType w:val="hybridMultilevel"/>
    <w:tmpl w:val="0C567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4479E"/>
    <w:multiLevelType w:val="hybridMultilevel"/>
    <w:tmpl w:val="60D2C1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26E62"/>
    <w:multiLevelType w:val="hybridMultilevel"/>
    <w:tmpl w:val="100ABA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6158CF8A">
      <w:start w:val="1"/>
      <w:numFmt w:val="upp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56CB8"/>
    <w:multiLevelType w:val="hybridMultilevel"/>
    <w:tmpl w:val="4AA4E2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4677E"/>
    <w:multiLevelType w:val="hybridMultilevel"/>
    <w:tmpl w:val="68C4B536"/>
    <w:lvl w:ilvl="0" w:tplc="8528E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71AFB"/>
    <w:multiLevelType w:val="hybridMultilevel"/>
    <w:tmpl w:val="709481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65C86"/>
    <w:multiLevelType w:val="hybridMultilevel"/>
    <w:tmpl w:val="A85657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23"/>
    <w:rsid w:val="00002201"/>
    <w:rsid w:val="00385822"/>
    <w:rsid w:val="00534A93"/>
    <w:rsid w:val="00583087"/>
    <w:rsid w:val="008A3BF6"/>
    <w:rsid w:val="009F58FC"/>
    <w:rsid w:val="00C11923"/>
    <w:rsid w:val="00C87DC6"/>
    <w:rsid w:val="00D40CCD"/>
    <w:rsid w:val="00FD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8FC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DC6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17F9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17F9"/>
    <w:pPr>
      <w:keepNext/>
      <w:keepLines/>
      <w:spacing w:before="320" w:after="120"/>
      <w:outlineLvl w:val="2"/>
    </w:pPr>
    <w:rPr>
      <w:rFonts w:eastAsiaTheme="majorEastAsia" w:cstheme="majorBidi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DC6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D17F9"/>
    <w:rPr>
      <w:rFonts w:ascii="Arial" w:eastAsiaTheme="majorEastAsia" w:hAnsi="Arial" w:cstheme="majorBidi"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D17F9"/>
    <w:rPr>
      <w:rFonts w:ascii="Arial" w:eastAsiaTheme="majorEastAsia" w:hAnsi="Arial" w:cstheme="majorBidi"/>
      <w:bCs/>
      <w:sz w:val="24"/>
    </w:rPr>
  </w:style>
  <w:style w:type="paragraph" w:styleId="Akapitzlist">
    <w:name w:val="List Paragraph"/>
    <w:basedOn w:val="Normalny"/>
    <w:uiPriority w:val="34"/>
    <w:qFormat/>
    <w:rsid w:val="009F58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8FC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DC6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17F9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17F9"/>
    <w:pPr>
      <w:keepNext/>
      <w:keepLines/>
      <w:spacing w:before="320" w:after="120"/>
      <w:outlineLvl w:val="2"/>
    </w:pPr>
    <w:rPr>
      <w:rFonts w:eastAsiaTheme="majorEastAsia" w:cstheme="majorBidi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DC6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D17F9"/>
    <w:rPr>
      <w:rFonts w:ascii="Arial" w:eastAsiaTheme="majorEastAsia" w:hAnsi="Arial" w:cstheme="majorBidi"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D17F9"/>
    <w:rPr>
      <w:rFonts w:ascii="Arial" w:eastAsiaTheme="majorEastAsia" w:hAnsi="Arial" w:cstheme="majorBidi"/>
      <w:bCs/>
      <w:sz w:val="24"/>
    </w:rPr>
  </w:style>
  <w:style w:type="paragraph" w:styleId="Akapitzlist">
    <w:name w:val="List Paragraph"/>
    <w:basedOn w:val="Normalny"/>
    <w:uiPriority w:val="34"/>
    <w:qFormat/>
    <w:rsid w:val="009F5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Agata Kapias</dc:creator>
  <cp:keywords/>
  <dc:description/>
  <cp:lastModifiedBy>Agata Kapias</cp:lastModifiedBy>
  <cp:revision>6</cp:revision>
  <dcterms:created xsi:type="dcterms:W3CDTF">2020-11-25T08:32:00Z</dcterms:created>
  <dcterms:modified xsi:type="dcterms:W3CDTF">2020-11-25T10:56:00Z</dcterms:modified>
</cp:coreProperties>
</file>